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3B68" w:rsidRPr="007C3B68" w:rsidRDefault="007C3B68" w:rsidP="007C3B68">
      <w:pPr>
        <w:rPr>
          <w:rFonts w:ascii="Times New Roman" w:hAnsi="Times New Roman" w:cs="Times New Roman"/>
          <w:b/>
          <w:sz w:val="24"/>
          <w:szCs w:val="24"/>
        </w:rPr>
      </w:pPr>
      <w:r w:rsidRPr="00764CC8">
        <w:rPr>
          <w:rFonts w:ascii="Times New Roman" w:hAnsi="Times New Roman" w:cs="Times New Roman"/>
          <w:b/>
          <w:sz w:val="24"/>
          <w:szCs w:val="24"/>
        </w:rPr>
        <w:t>Pedagognormen -søknad om midlertidig dispensasjon</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9007"/>
      </w:tblGrid>
      <w:tr w:rsidR="007C3B68" w:rsidRPr="007C3B68">
        <w:tblPrEx>
          <w:tblCellMar>
            <w:top w:w="0" w:type="dxa"/>
            <w:bottom w:w="0" w:type="dxa"/>
          </w:tblCellMar>
        </w:tblPrEx>
        <w:trPr>
          <w:trHeight w:val="607"/>
        </w:trPr>
        <w:tc>
          <w:tcPr>
            <w:tcW w:w="9007" w:type="dxa"/>
          </w:tcPr>
          <w:p w:rsidR="007C3B68" w:rsidRPr="007C3B68" w:rsidRDefault="007C3B68" w:rsidP="007C3B68">
            <w:pPr>
              <w:autoSpaceDE w:val="0"/>
              <w:autoSpaceDN w:val="0"/>
              <w:adjustRightInd w:val="0"/>
              <w:spacing w:after="0" w:line="240" w:lineRule="auto"/>
              <w:rPr>
                <w:rFonts w:ascii="Times New Roman" w:hAnsi="Times New Roman" w:cs="Times New Roman"/>
                <w:color w:val="000000"/>
                <w:sz w:val="24"/>
                <w:szCs w:val="24"/>
              </w:rPr>
            </w:pPr>
            <w:r w:rsidRPr="007C3B68">
              <w:rPr>
                <w:rFonts w:ascii="Times New Roman" w:hAnsi="Times New Roman" w:cs="Times New Roman"/>
                <w:color w:val="000000"/>
                <w:sz w:val="24"/>
                <w:szCs w:val="24"/>
              </w:rPr>
              <w:t xml:space="preserve">Med hjemmel i barnehageloven § 18 sjette ledd står det i § 3 i forskrift om </w:t>
            </w:r>
          </w:p>
          <w:p w:rsidR="00764CC8" w:rsidRDefault="007C3B68" w:rsidP="007C3B68">
            <w:pPr>
              <w:autoSpaceDE w:val="0"/>
              <w:autoSpaceDN w:val="0"/>
              <w:adjustRightInd w:val="0"/>
              <w:spacing w:after="0" w:line="240" w:lineRule="auto"/>
              <w:rPr>
                <w:rFonts w:ascii="Times New Roman" w:hAnsi="Times New Roman" w:cs="Times New Roman"/>
                <w:color w:val="000000"/>
                <w:sz w:val="24"/>
                <w:szCs w:val="24"/>
              </w:rPr>
            </w:pPr>
            <w:r w:rsidRPr="007C3B68">
              <w:rPr>
                <w:rFonts w:ascii="Times New Roman" w:hAnsi="Times New Roman" w:cs="Times New Roman"/>
                <w:color w:val="000000"/>
                <w:sz w:val="24"/>
                <w:szCs w:val="24"/>
              </w:rPr>
              <w:t xml:space="preserve">pedagogisk bemanning: </w:t>
            </w:r>
          </w:p>
          <w:p w:rsidR="00764CC8" w:rsidRDefault="00764CC8" w:rsidP="007C3B68">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b/>
                <w:noProof/>
                <w:sz w:val="24"/>
                <w:szCs w:val="24"/>
                <w:lang w:eastAsia="nb-NO"/>
              </w:rPr>
              <mc:AlternateContent>
                <mc:Choice Requires="wps">
                  <w:drawing>
                    <wp:anchor distT="0" distB="0" distL="114300" distR="114300" simplePos="0" relativeHeight="251659264" behindDoc="0" locked="0" layoutInCell="1" allowOverlap="1">
                      <wp:simplePos x="0" y="0"/>
                      <wp:positionH relativeFrom="column">
                        <wp:posOffset>-635</wp:posOffset>
                      </wp:positionH>
                      <wp:positionV relativeFrom="paragraph">
                        <wp:posOffset>97155</wp:posOffset>
                      </wp:positionV>
                      <wp:extent cx="5867400" cy="731520"/>
                      <wp:effectExtent l="0" t="0" r="19050" b="11430"/>
                      <wp:wrapNone/>
                      <wp:docPr id="1" name="Rektangel 1"/>
                      <wp:cNvGraphicFramePr/>
                      <a:graphic xmlns:a="http://schemas.openxmlformats.org/drawingml/2006/main">
                        <a:graphicData uri="http://schemas.microsoft.com/office/word/2010/wordprocessingShape">
                          <wps:wsp>
                            <wps:cNvSpPr/>
                            <wps:spPr>
                              <a:xfrm>
                                <a:off x="0" y="0"/>
                                <a:ext cx="5867400" cy="731520"/>
                              </a:xfrm>
                              <a:prstGeom prst="rect">
                                <a:avLst/>
                              </a:prstGeom>
                            </wps:spPr>
                            <wps:style>
                              <a:lnRef idx="1">
                                <a:schemeClr val="accent3"/>
                              </a:lnRef>
                              <a:fillRef idx="2">
                                <a:schemeClr val="accent3"/>
                              </a:fillRef>
                              <a:effectRef idx="1">
                                <a:schemeClr val="accent3"/>
                              </a:effectRef>
                              <a:fontRef idx="minor">
                                <a:schemeClr val="dk1"/>
                              </a:fontRef>
                            </wps:style>
                            <wps:txbx>
                              <w:txbxContent>
                                <w:p w:rsidR="00764CC8" w:rsidRPr="007C3B68" w:rsidRDefault="00764CC8" w:rsidP="00764CC8">
                                  <w:pPr>
                                    <w:autoSpaceDE w:val="0"/>
                                    <w:autoSpaceDN w:val="0"/>
                                    <w:adjustRightInd w:val="0"/>
                                    <w:spacing w:after="0" w:line="240" w:lineRule="auto"/>
                                    <w:rPr>
                                      <w:rFonts w:ascii="Times New Roman" w:hAnsi="Times New Roman" w:cs="Times New Roman"/>
                                      <w:color w:val="000000"/>
                                      <w:sz w:val="24"/>
                                      <w:szCs w:val="24"/>
                                    </w:rPr>
                                  </w:pPr>
                                  <w:r w:rsidRPr="007C3B68">
                                    <w:rPr>
                                      <w:rFonts w:ascii="Times New Roman" w:hAnsi="Times New Roman" w:cs="Times New Roman"/>
                                      <w:i/>
                                      <w:iCs/>
                                      <w:color w:val="000000"/>
                                      <w:sz w:val="24"/>
                                      <w:szCs w:val="24"/>
                                    </w:rPr>
                                    <w:t xml:space="preserve">Eier kan søke kommunen om midlertidig dispensasjon fra denne forskrift § 1. Kommunen kan innvilge midlertidig dispensasjon fra denne forskrift § 1 for inntil </w:t>
                                  </w:r>
                                </w:p>
                                <w:p w:rsidR="00764CC8" w:rsidRDefault="00764CC8" w:rsidP="00764CC8">
                                  <w:r w:rsidRPr="007C3B68">
                                    <w:rPr>
                                      <w:rFonts w:ascii="Times New Roman" w:hAnsi="Times New Roman" w:cs="Times New Roman"/>
                                      <w:i/>
                                      <w:iCs/>
                                      <w:color w:val="000000"/>
                                      <w:sz w:val="24"/>
                                      <w:szCs w:val="24"/>
                                    </w:rPr>
                                    <w:t>ett år av gangen når særlige hensyn tilsier det.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ktangel 1" o:spid="_x0000_s1026" style="position:absolute;margin-left:-.05pt;margin-top:7.65pt;width:462pt;height:57.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ZdnZwIAACEFAAAOAAAAZHJzL2Uyb0RvYy54bWysVG1P2zAQ/j5p/8Hy95G2lLeKFFUgpkkI&#10;EDDx2XXsNsL2eWe3Sffrd3bSgBjSpmlfHF/u/bnnfH7RWsO2CkMNruTjgxFnykmoarcq+fen6y+n&#10;nIUoXCUMOFXynQr8Yv7503njZ2oCazCVQkZBXJg1vuTrGP2sKIJcKyvCAXjlSKkBrYgk4qqoUDQU&#10;3ZpiMhodFw1g5RGkCoH+XnVKPs/xtVYy3mkdVGSm5FRbzCfmc5nOYn4uZisUfl3LvgzxD1VYUTtK&#10;OoS6ElGwDda/hbK1RAig44EEW4DWtVS5B+pmPHrXzeNaeJV7IXCCH2AK/y+svN3eI6srmh1nTlga&#10;0YN6oYGtlGHjBE/jw4ysHv099lKga+q11WjTl7pgbYZ0N0Cq2sgk/Tw6PT6Zjgh5SbqTw/HRJGNe&#10;vHp7DPGrAsvSpeRII8tIiu1NiJSRTPcmJKRquvz5FndGpRKMe1Ca2qCM4+ydCaQuDbKtoNELKZWL&#10;h6kfipetk5uujRkcJ3927O2Tq8rkGpz/IuvgkTODi4OzrR3gR9mrlzwCKll39nsEur4TBLFdtv1c&#10;llDtaJgIHcuDl9c1YXojQrwXSLSmMdCqxjs6tIGm5NDfOFsD/vzof7IntpGWs4bWpOThx0ag4sx8&#10;c8TDs/F0mvYqC9OjExovw7ea5VuN29hLoHEQ16i6fE320eyvGsE+00YvUlZSCScpd8llxL1wGbv1&#10;pTdBqsUim9EueRFv3KOXewIkzjy1zwJ9T6xIlLyF/UqJ2Tt+dbZpNA4Wmwi6zuRLEHe49tDTHmYO&#10;9W9GWvS3crZ6fdnmvwAAAP//AwBQSwMEFAAGAAgAAAAhACafr3XeAAAACAEAAA8AAABkcnMvZG93&#10;bnJldi54bWxMj8FOwzAQRO9I/IO1SNxap42KmhCnqpAQAnFpgAM3N17iiHgdxU5r+HqWExx3ZjT7&#10;ptolN4gTTqH3pGC1zEAgtd701Cl4fblfbEGEqMnowRMq+MIAu/ryotKl8Wc64KmJneASCqVWYGMc&#10;SylDa9HpsPQjEnsffnI68jl10kz6zOVukOssu5FO98QfrB7xzmL72cxOQfF8eOtmb951eti2++Yx&#10;facnq9T1VdrfgoiY4l8YfvEZHWpmOvqZTBCDgsWKgyxvchBsF+u8AHFkIc82IOtK/h9Q/wAAAP//&#10;AwBQSwECLQAUAAYACAAAACEAtoM4kv4AAADhAQAAEwAAAAAAAAAAAAAAAAAAAAAAW0NvbnRlbnRf&#10;VHlwZXNdLnhtbFBLAQItABQABgAIAAAAIQA4/SH/1gAAAJQBAAALAAAAAAAAAAAAAAAAAC8BAABf&#10;cmVscy8ucmVsc1BLAQItABQABgAIAAAAIQAO7ZdnZwIAACEFAAAOAAAAAAAAAAAAAAAAAC4CAABk&#10;cnMvZTJvRG9jLnhtbFBLAQItABQABgAIAAAAIQAmn6913gAAAAgBAAAPAAAAAAAAAAAAAAAAAMEE&#10;AABkcnMvZG93bnJldi54bWxQSwUGAAAAAAQABADzAAAAzAUAAAAA&#10;" fillcolor="#c3c3c3 [2166]" strokecolor="#a5a5a5 [3206]" strokeweight=".5pt">
                      <v:fill color2="#b6b6b6 [2614]" rotate="t" colors="0 #d2d2d2;.5 #c8c8c8;1 silver" focus="100%" type="gradient">
                        <o:fill v:ext="view" type="gradientUnscaled"/>
                      </v:fill>
                      <v:textbox>
                        <w:txbxContent>
                          <w:p w:rsidR="00764CC8" w:rsidRPr="007C3B68" w:rsidRDefault="00764CC8" w:rsidP="00764CC8">
                            <w:pPr>
                              <w:autoSpaceDE w:val="0"/>
                              <w:autoSpaceDN w:val="0"/>
                              <w:adjustRightInd w:val="0"/>
                              <w:spacing w:after="0" w:line="240" w:lineRule="auto"/>
                              <w:rPr>
                                <w:rFonts w:ascii="Times New Roman" w:hAnsi="Times New Roman" w:cs="Times New Roman"/>
                                <w:color w:val="000000"/>
                                <w:sz w:val="24"/>
                                <w:szCs w:val="24"/>
                              </w:rPr>
                            </w:pPr>
                            <w:r w:rsidRPr="007C3B68">
                              <w:rPr>
                                <w:rFonts w:ascii="Times New Roman" w:hAnsi="Times New Roman" w:cs="Times New Roman"/>
                                <w:i/>
                                <w:iCs/>
                                <w:color w:val="000000"/>
                                <w:sz w:val="24"/>
                                <w:szCs w:val="24"/>
                              </w:rPr>
                              <w:t xml:space="preserve">Eier kan søke kommunen om midlertidig dispensasjon fra denne forskrift § 1. Kommunen kan innvilge midlertidig dispensasjon fra denne forskrift § 1 for inntil </w:t>
                            </w:r>
                          </w:p>
                          <w:p w:rsidR="00764CC8" w:rsidRDefault="00764CC8" w:rsidP="00764CC8">
                            <w:r w:rsidRPr="007C3B68">
                              <w:rPr>
                                <w:rFonts w:ascii="Times New Roman" w:hAnsi="Times New Roman" w:cs="Times New Roman"/>
                                <w:i/>
                                <w:iCs/>
                                <w:color w:val="000000"/>
                                <w:sz w:val="24"/>
                                <w:szCs w:val="24"/>
                              </w:rPr>
                              <w:t>ett år av gangen når særlige hensyn tilsier det.</w:t>
                            </w:r>
                          </w:p>
                        </w:txbxContent>
                      </v:textbox>
                    </v:rect>
                  </w:pict>
                </mc:Fallback>
              </mc:AlternateContent>
            </w:r>
          </w:p>
          <w:p w:rsidR="00764CC8" w:rsidRDefault="00764CC8" w:rsidP="007C3B68">
            <w:pPr>
              <w:autoSpaceDE w:val="0"/>
              <w:autoSpaceDN w:val="0"/>
              <w:adjustRightInd w:val="0"/>
              <w:spacing w:after="0" w:line="240" w:lineRule="auto"/>
              <w:rPr>
                <w:rFonts w:ascii="Times New Roman" w:hAnsi="Times New Roman" w:cs="Times New Roman"/>
                <w:color w:val="000000"/>
                <w:sz w:val="24"/>
                <w:szCs w:val="24"/>
              </w:rPr>
            </w:pPr>
          </w:p>
          <w:p w:rsidR="00764CC8" w:rsidRDefault="00764CC8" w:rsidP="007C3B68">
            <w:pPr>
              <w:autoSpaceDE w:val="0"/>
              <w:autoSpaceDN w:val="0"/>
              <w:adjustRightInd w:val="0"/>
              <w:spacing w:after="0" w:line="240" w:lineRule="auto"/>
              <w:rPr>
                <w:rFonts w:ascii="Times New Roman" w:hAnsi="Times New Roman" w:cs="Times New Roman"/>
                <w:color w:val="000000"/>
                <w:sz w:val="24"/>
                <w:szCs w:val="24"/>
              </w:rPr>
            </w:pPr>
          </w:p>
          <w:p w:rsidR="00764CC8" w:rsidRDefault="00764CC8" w:rsidP="007C3B68">
            <w:pPr>
              <w:autoSpaceDE w:val="0"/>
              <w:autoSpaceDN w:val="0"/>
              <w:adjustRightInd w:val="0"/>
              <w:spacing w:after="0" w:line="240" w:lineRule="auto"/>
              <w:rPr>
                <w:rFonts w:ascii="Times New Roman" w:hAnsi="Times New Roman" w:cs="Times New Roman"/>
                <w:color w:val="000000"/>
                <w:sz w:val="24"/>
                <w:szCs w:val="24"/>
              </w:rPr>
            </w:pPr>
          </w:p>
          <w:p w:rsidR="007C3B68" w:rsidRPr="007C3B68" w:rsidRDefault="007C3B68" w:rsidP="007C3B68">
            <w:pPr>
              <w:autoSpaceDE w:val="0"/>
              <w:autoSpaceDN w:val="0"/>
              <w:adjustRightInd w:val="0"/>
              <w:spacing w:after="0" w:line="240" w:lineRule="auto"/>
              <w:rPr>
                <w:rFonts w:ascii="Times New Roman" w:hAnsi="Times New Roman" w:cs="Times New Roman"/>
                <w:color w:val="000000"/>
                <w:sz w:val="24"/>
                <w:szCs w:val="24"/>
              </w:rPr>
            </w:pPr>
            <w:r w:rsidRPr="007C3B68">
              <w:rPr>
                <w:rFonts w:ascii="Times New Roman" w:hAnsi="Times New Roman" w:cs="Times New Roman"/>
                <w:i/>
                <w:iCs/>
                <w:color w:val="000000"/>
                <w:sz w:val="24"/>
                <w:szCs w:val="24"/>
              </w:rPr>
              <w:t xml:space="preserve"> </w:t>
            </w:r>
          </w:p>
        </w:tc>
      </w:tr>
    </w:tbl>
    <w:p w:rsidR="007C3B68" w:rsidRPr="00764CC8" w:rsidRDefault="007C3B68" w:rsidP="007C3B68">
      <w:pPr>
        <w:pStyle w:val="Default"/>
        <w:rPr>
          <w:rFonts w:ascii="Times New Roman" w:hAnsi="Times New Roman" w:cs="Times New Roman"/>
        </w:rPr>
      </w:pPr>
    </w:p>
    <w:p w:rsidR="007C3B68" w:rsidRPr="00764CC8" w:rsidRDefault="007C3B68" w:rsidP="007C3B68">
      <w:pPr>
        <w:pStyle w:val="Default"/>
        <w:rPr>
          <w:rFonts w:ascii="Times New Roman" w:hAnsi="Times New Roman" w:cs="Times New Roman"/>
        </w:rPr>
      </w:pPr>
      <w:r w:rsidRPr="00764CC8">
        <w:rPr>
          <w:rFonts w:ascii="Times New Roman" w:hAnsi="Times New Roman" w:cs="Times New Roman"/>
        </w:rPr>
        <w:t xml:space="preserve">Bestemmelsen åpner for at barnehageeier kan søke kommunen om midlertidig dispensasjon </w:t>
      </w:r>
    </w:p>
    <w:p w:rsidR="007C3B68" w:rsidRPr="00764CC8" w:rsidRDefault="007C3B68" w:rsidP="007C3B68">
      <w:pPr>
        <w:pStyle w:val="Default"/>
        <w:rPr>
          <w:rFonts w:ascii="Times New Roman" w:hAnsi="Times New Roman" w:cs="Times New Roman"/>
        </w:rPr>
      </w:pPr>
      <w:r w:rsidRPr="00764CC8">
        <w:rPr>
          <w:rFonts w:ascii="Times New Roman" w:hAnsi="Times New Roman" w:cs="Times New Roman"/>
        </w:rPr>
        <w:t xml:space="preserve">fra normen om pedagogisk bemanning. Dispensasjonsadgangen gjelder kun i forhold til </w:t>
      </w:r>
    </w:p>
    <w:p w:rsidR="007C3B68" w:rsidRPr="00764CC8" w:rsidRDefault="007C3B68" w:rsidP="007C3B68">
      <w:pPr>
        <w:pStyle w:val="Default"/>
        <w:rPr>
          <w:rFonts w:ascii="Times New Roman" w:hAnsi="Times New Roman" w:cs="Times New Roman"/>
        </w:rPr>
      </w:pPr>
      <w:proofErr w:type="spellStart"/>
      <w:r w:rsidRPr="00764CC8">
        <w:rPr>
          <w:rFonts w:ascii="Times New Roman" w:hAnsi="Times New Roman" w:cs="Times New Roman"/>
        </w:rPr>
        <w:t>forskriftens</w:t>
      </w:r>
      <w:proofErr w:type="spellEnd"/>
      <w:r w:rsidRPr="00764CC8">
        <w:rPr>
          <w:rFonts w:ascii="Times New Roman" w:hAnsi="Times New Roman" w:cs="Times New Roman"/>
        </w:rPr>
        <w:t xml:space="preserve"> § 1, dvs. pedagognormen; at det skal være minimum én pedagogisk leder per 14 barn når barna er over tre år og minimum én pedagogisk leder per 7 barn når barna er under tre år. Det kan gis midlertidig dispensasjon fra pedagognormen for innt</w:t>
      </w:r>
      <w:r w:rsidRPr="00764CC8">
        <w:rPr>
          <w:rFonts w:ascii="Times New Roman" w:hAnsi="Times New Roman" w:cs="Times New Roman"/>
        </w:rPr>
        <w:t xml:space="preserve">il et år av gangen når særlige </w:t>
      </w:r>
      <w:r w:rsidRPr="00764CC8">
        <w:rPr>
          <w:rFonts w:ascii="Times New Roman" w:hAnsi="Times New Roman" w:cs="Times New Roman"/>
        </w:rPr>
        <w:t>hensy</w:t>
      </w:r>
      <w:r w:rsidRPr="00764CC8">
        <w:rPr>
          <w:rFonts w:ascii="Times New Roman" w:hAnsi="Times New Roman" w:cs="Times New Roman"/>
        </w:rPr>
        <w:t>n taler for det. Særlige hensyn s</w:t>
      </w:r>
      <w:r w:rsidRPr="00764CC8">
        <w:rPr>
          <w:rFonts w:ascii="Times New Roman" w:hAnsi="Times New Roman" w:cs="Times New Roman"/>
        </w:rPr>
        <w:t>kal i det konkrete tilfellet det søkes dispensasj</w:t>
      </w:r>
      <w:r w:rsidRPr="00764CC8">
        <w:rPr>
          <w:rFonts w:ascii="Times New Roman" w:hAnsi="Times New Roman" w:cs="Times New Roman"/>
        </w:rPr>
        <w:t xml:space="preserve">on for, være til barns beste i </w:t>
      </w:r>
      <w:r w:rsidRPr="00764CC8">
        <w:rPr>
          <w:rFonts w:ascii="Times New Roman" w:hAnsi="Times New Roman" w:cs="Times New Roman"/>
        </w:rPr>
        <w:t xml:space="preserve">den barnehagen det søkes for. Kommunen må foreta </w:t>
      </w:r>
      <w:r w:rsidRPr="00764CC8">
        <w:rPr>
          <w:rFonts w:ascii="Times New Roman" w:hAnsi="Times New Roman" w:cs="Times New Roman"/>
        </w:rPr>
        <w:t xml:space="preserve">en konkret vurdering av om det </w:t>
      </w:r>
      <w:r w:rsidRPr="00764CC8">
        <w:rPr>
          <w:rFonts w:ascii="Times New Roman" w:hAnsi="Times New Roman" w:cs="Times New Roman"/>
        </w:rPr>
        <w:t>foreligger slike særlige hensy</w:t>
      </w:r>
      <w:r w:rsidRPr="00764CC8">
        <w:rPr>
          <w:rFonts w:ascii="Times New Roman" w:hAnsi="Times New Roman" w:cs="Times New Roman"/>
        </w:rPr>
        <w:t xml:space="preserve">n. Utgangspunktet for kommunens </w:t>
      </w:r>
      <w:r w:rsidRPr="00764CC8">
        <w:rPr>
          <w:rFonts w:ascii="Times New Roman" w:hAnsi="Times New Roman" w:cs="Times New Roman"/>
        </w:rPr>
        <w:t>vurdering er hvorvidt det i</w:t>
      </w:r>
      <w:r w:rsidRPr="00764CC8">
        <w:rPr>
          <w:rFonts w:ascii="Times New Roman" w:hAnsi="Times New Roman" w:cs="Times New Roman"/>
        </w:rPr>
        <w:t xml:space="preserve"> et konkret tilfelle kan anses </w:t>
      </w:r>
      <w:r w:rsidRPr="00764CC8">
        <w:rPr>
          <w:rFonts w:ascii="Times New Roman" w:hAnsi="Times New Roman" w:cs="Times New Roman"/>
        </w:rPr>
        <w:t>forsvarlig å øke barnetallet per pedagogisk leder. I en slik vurdering må det blant annet ses på barnegruppens sammensetning og behov, barnehagens fysiske</w:t>
      </w:r>
      <w:r w:rsidRPr="00764CC8">
        <w:rPr>
          <w:rFonts w:ascii="Times New Roman" w:hAnsi="Times New Roman" w:cs="Times New Roman"/>
        </w:rPr>
        <w:t xml:space="preserve"> miljø (ute - og </w:t>
      </w:r>
      <w:proofErr w:type="spellStart"/>
      <w:r w:rsidRPr="00764CC8">
        <w:rPr>
          <w:rFonts w:ascii="Times New Roman" w:hAnsi="Times New Roman" w:cs="Times New Roman"/>
        </w:rPr>
        <w:t>innearealer</w:t>
      </w:r>
      <w:proofErr w:type="spellEnd"/>
      <w:r w:rsidRPr="00764CC8">
        <w:rPr>
          <w:rFonts w:ascii="Times New Roman" w:hAnsi="Times New Roman" w:cs="Times New Roman"/>
        </w:rPr>
        <w:t xml:space="preserve">), </w:t>
      </w:r>
      <w:r w:rsidRPr="00764CC8">
        <w:rPr>
          <w:rFonts w:ascii="Times New Roman" w:hAnsi="Times New Roman" w:cs="Times New Roman"/>
        </w:rPr>
        <w:t>barnehagens bemanningssituasjon og p</w:t>
      </w:r>
      <w:r w:rsidRPr="00764CC8">
        <w:rPr>
          <w:rFonts w:ascii="Times New Roman" w:hAnsi="Times New Roman" w:cs="Times New Roman"/>
        </w:rPr>
        <w:t xml:space="preserve">ersonalets samlede kompetanse. </w:t>
      </w:r>
      <w:r w:rsidRPr="00764CC8">
        <w:rPr>
          <w:rFonts w:ascii="Times New Roman" w:hAnsi="Times New Roman" w:cs="Times New Roman"/>
        </w:rPr>
        <w:t>Kommunens vurderinger skal synliggjøres i et eventuelt vedtak om midlertidig di</w:t>
      </w:r>
      <w:r w:rsidRPr="00764CC8">
        <w:rPr>
          <w:rFonts w:ascii="Times New Roman" w:hAnsi="Times New Roman" w:cs="Times New Roman"/>
        </w:rPr>
        <w:t xml:space="preserve">spensasjon. </w:t>
      </w:r>
    </w:p>
    <w:p w:rsidR="007C3B68" w:rsidRPr="00764CC8" w:rsidRDefault="007C3B68" w:rsidP="007C3B68">
      <w:pPr>
        <w:pStyle w:val="Default"/>
        <w:rPr>
          <w:rFonts w:ascii="Times New Roman" w:hAnsi="Times New Roman" w:cs="Times New Roman"/>
        </w:rPr>
      </w:pPr>
    </w:p>
    <w:p w:rsidR="007C3B68" w:rsidRPr="00764CC8" w:rsidRDefault="007C3B68" w:rsidP="007C3B68">
      <w:pPr>
        <w:pStyle w:val="Default"/>
        <w:rPr>
          <w:rFonts w:ascii="Times New Roman" w:hAnsi="Times New Roman" w:cs="Times New Roman"/>
        </w:rPr>
      </w:pPr>
      <w:r w:rsidRPr="00764CC8">
        <w:rPr>
          <w:rFonts w:ascii="Times New Roman" w:hAnsi="Times New Roman" w:cs="Times New Roman"/>
        </w:rPr>
        <w:t xml:space="preserve">Terskelen for å gi midlertidig dispensasjon skal være høy, og det skal kun gis unntaksvis. Det bemerkes at forskrift om pedagogisk bemanning åpner for at kommunen også kan avslå en dispensasjonssøknad til tross for at vilkår etter </w:t>
      </w:r>
      <w:proofErr w:type="spellStart"/>
      <w:r w:rsidRPr="00764CC8">
        <w:rPr>
          <w:rFonts w:ascii="Times New Roman" w:hAnsi="Times New Roman" w:cs="Times New Roman"/>
        </w:rPr>
        <w:t>forskriftens</w:t>
      </w:r>
      <w:proofErr w:type="spellEnd"/>
      <w:r w:rsidRPr="00764CC8">
        <w:rPr>
          <w:rFonts w:ascii="Times New Roman" w:hAnsi="Times New Roman" w:cs="Times New Roman"/>
        </w:rPr>
        <w:t xml:space="preserve"> §§ 1 og 2 er oppfylt. </w:t>
      </w:r>
    </w:p>
    <w:p w:rsidR="007C3B68" w:rsidRPr="00764CC8" w:rsidRDefault="007C3B68" w:rsidP="007C3B68">
      <w:pPr>
        <w:pStyle w:val="Default"/>
        <w:rPr>
          <w:rFonts w:ascii="Times New Roman" w:hAnsi="Times New Roman" w:cs="Times New Roman"/>
        </w:rPr>
      </w:pPr>
    </w:p>
    <w:p w:rsidR="007C3B68" w:rsidRPr="00764CC8" w:rsidRDefault="007C3B68" w:rsidP="007C3B68">
      <w:pPr>
        <w:pStyle w:val="Default"/>
        <w:rPr>
          <w:rFonts w:ascii="Times New Roman" w:hAnsi="Times New Roman" w:cs="Times New Roman"/>
        </w:rPr>
      </w:pPr>
      <w:r w:rsidRPr="00764CC8">
        <w:rPr>
          <w:rFonts w:ascii="Times New Roman" w:hAnsi="Times New Roman" w:cs="Times New Roman"/>
        </w:rPr>
        <w:t>For å sikre at saken blir belyst fra flere sider, og brukernes ret</w:t>
      </w:r>
      <w:r w:rsidRPr="00764CC8">
        <w:rPr>
          <w:rFonts w:ascii="Times New Roman" w:hAnsi="Times New Roman" w:cs="Times New Roman"/>
        </w:rPr>
        <w:t xml:space="preserve">t til medbestemmelse ivaretas, </w:t>
      </w:r>
      <w:r w:rsidRPr="00764CC8">
        <w:rPr>
          <w:rFonts w:ascii="Times New Roman" w:hAnsi="Times New Roman" w:cs="Times New Roman"/>
        </w:rPr>
        <w:t>skal uttalelse fra barnehagens samarbeidsutvalg legges ved</w:t>
      </w:r>
      <w:r w:rsidRPr="00764CC8">
        <w:rPr>
          <w:rFonts w:ascii="Times New Roman" w:hAnsi="Times New Roman" w:cs="Times New Roman"/>
        </w:rPr>
        <w:t xml:space="preserve"> eiers søknad om dispensasjon. </w:t>
      </w:r>
      <w:r w:rsidRPr="00764CC8">
        <w:rPr>
          <w:rFonts w:ascii="Times New Roman" w:hAnsi="Times New Roman" w:cs="Times New Roman"/>
        </w:rPr>
        <w:t xml:space="preserve">Uttalelsen skal vektlegges, men kommunen er </w:t>
      </w:r>
      <w:r w:rsidRPr="00764CC8">
        <w:rPr>
          <w:rFonts w:ascii="Times New Roman" w:hAnsi="Times New Roman" w:cs="Times New Roman"/>
        </w:rPr>
        <w:t xml:space="preserve">ikke bundet av den. </w:t>
      </w:r>
    </w:p>
    <w:p w:rsidR="007C3B68" w:rsidRPr="00764CC8" w:rsidRDefault="007C3B68" w:rsidP="007C3B68">
      <w:pPr>
        <w:pStyle w:val="Default"/>
        <w:rPr>
          <w:rFonts w:ascii="Times New Roman" w:hAnsi="Times New Roman" w:cs="Times New Roman"/>
        </w:rPr>
      </w:pPr>
    </w:p>
    <w:p w:rsidR="007C3B68" w:rsidRPr="00764CC8" w:rsidRDefault="007C3B68" w:rsidP="007C3B68">
      <w:pPr>
        <w:pStyle w:val="Default"/>
        <w:rPr>
          <w:rFonts w:ascii="Times New Roman" w:hAnsi="Times New Roman" w:cs="Times New Roman"/>
        </w:rPr>
      </w:pPr>
      <w:r w:rsidRPr="00764CC8">
        <w:rPr>
          <w:rFonts w:ascii="Times New Roman" w:hAnsi="Times New Roman" w:cs="Times New Roman"/>
        </w:rPr>
        <w:t xml:space="preserve">Et vedtak om dispensasjon kan ikke </w:t>
      </w:r>
      <w:r w:rsidRPr="00764CC8">
        <w:rPr>
          <w:rFonts w:ascii="Times New Roman" w:hAnsi="Times New Roman" w:cs="Times New Roman"/>
        </w:rPr>
        <w:t xml:space="preserve">gis med tilbakevirkende kraft. </w:t>
      </w:r>
      <w:r w:rsidRPr="00764CC8">
        <w:rPr>
          <w:rFonts w:ascii="Times New Roman" w:hAnsi="Times New Roman" w:cs="Times New Roman"/>
        </w:rPr>
        <w:t>Barnehagemyndighetens vedtak om dispensasjon er å anse som et enkeltvedtak etter forvaltningslo</w:t>
      </w:r>
      <w:r w:rsidRPr="00764CC8">
        <w:rPr>
          <w:rFonts w:ascii="Times New Roman" w:hAnsi="Times New Roman" w:cs="Times New Roman"/>
        </w:rPr>
        <w:t xml:space="preserve">ven § 2 første ledd bokstav b. </w:t>
      </w:r>
    </w:p>
    <w:p w:rsidR="007C3B68" w:rsidRPr="00764CC8" w:rsidRDefault="007C3B68" w:rsidP="007C3B68">
      <w:pPr>
        <w:pStyle w:val="Default"/>
        <w:rPr>
          <w:rFonts w:ascii="Times New Roman" w:hAnsi="Times New Roman" w:cs="Times New Roman"/>
        </w:rPr>
      </w:pPr>
    </w:p>
    <w:p w:rsidR="007C3B68" w:rsidRPr="00764CC8" w:rsidRDefault="007C3B68" w:rsidP="007C3B68">
      <w:pPr>
        <w:pStyle w:val="Default"/>
        <w:rPr>
          <w:rFonts w:ascii="Times New Roman" w:hAnsi="Times New Roman" w:cs="Times New Roman"/>
        </w:rPr>
      </w:pPr>
      <w:r w:rsidRPr="00764CC8">
        <w:rPr>
          <w:rFonts w:ascii="Times New Roman" w:hAnsi="Times New Roman" w:cs="Times New Roman"/>
        </w:rPr>
        <w:t xml:space="preserve">Klageadgang </w:t>
      </w:r>
    </w:p>
    <w:p w:rsidR="007C3B68" w:rsidRPr="00764CC8" w:rsidRDefault="007C3B68" w:rsidP="007C3B68">
      <w:pPr>
        <w:pStyle w:val="Default"/>
        <w:rPr>
          <w:rFonts w:ascii="Times New Roman" w:hAnsi="Times New Roman" w:cs="Times New Roman"/>
        </w:rPr>
      </w:pPr>
      <w:r w:rsidRPr="00764CC8">
        <w:rPr>
          <w:rFonts w:ascii="Times New Roman" w:hAnsi="Times New Roman" w:cs="Times New Roman"/>
        </w:rPr>
        <w:t xml:space="preserve">Kommunens vedtak kan påklages til fylkesmannen, og vedtaket skal derfor inneholde </w:t>
      </w:r>
    </w:p>
    <w:p w:rsidR="007C3B68" w:rsidRPr="00764CC8" w:rsidRDefault="007C3B68" w:rsidP="007C3B68">
      <w:pPr>
        <w:pStyle w:val="Default"/>
        <w:rPr>
          <w:rFonts w:ascii="Times New Roman" w:hAnsi="Times New Roman" w:cs="Times New Roman"/>
        </w:rPr>
      </w:pPr>
      <w:r w:rsidRPr="00764CC8">
        <w:rPr>
          <w:rFonts w:ascii="Times New Roman" w:hAnsi="Times New Roman" w:cs="Times New Roman"/>
        </w:rPr>
        <w:t xml:space="preserve">informasjon om klagerett, klagefrist og mulighet til innsyn i sakens dokumenter. </w:t>
      </w:r>
    </w:p>
    <w:p w:rsidR="007C3B68" w:rsidRPr="00764CC8" w:rsidRDefault="007C3B68" w:rsidP="007C3B68">
      <w:pPr>
        <w:rPr>
          <w:rFonts w:ascii="Times New Roman" w:hAnsi="Times New Roman" w:cs="Times New Roman"/>
          <w:sz w:val="24"/>
          <w:szCs w:val="24"/>
        </w:rPr>
      </w:pPr>
    </w:p>
    <w:p w:rsidR="007C3B68" w:rsidRPr="00764CC8" w:rsidRDefault="007C3B68" w:rsidP="007C3B68">
      <w:pPr>
        <w:rPr>
          <w:rFonts w:ascii="Times New Roman" w:hAnsi="Times New Roman" w:cs="Times New Roman"/>
          <w:sz w:val="24"/>
          <w:szCs w:val="24"/>
        </w:rPr>
      </w:pPr>
      <w:r w:rsidRPr="00764CC8">
        <w:rPr>
          <w:rFonts w:ascii="Times New Roman" w:hAnsi="Times New Roman" w:cs="Times New Roman"/>
          <w:sz w:val="24"/>
          <w:szCs w:val="24"/>
        </w:rPr>
        <w:t>Dispensasjonen gjelder i forhold til pedagognormens maksimumsgrense, og at barnehager skal ha forsvarlig pedagogisk bemanning. Derfor gis det i hovedsak ikke dispensasjon ut over 50 % stilling.</w:t>
      </w:r>
    </w:p>
    <w:p w:rsidR="007C3B68" w:rsidRPr="00764CC8" w:rsidRDefault="007C3B68" w:rsidP="007C3B68">
      <w:pPr>
        <w:pStyle w:val="Default"/>
        <w:rPr>
          <w:rFonts w:ascii="Times New Roman" w:hAnsi="Times New Roman" w:cs="Times New Roman"/>
        </w:rPr>
      </w:pPr>
      <w:r w:rsidRPr="00764CC8">
        <w:rPr>
          <w:rFonts w:ascii="Times New Roman" w:hAnsi="Times New Roman" w:cs="Times New Roman"/>
        </w:rPr>
        <w:t xml:space="preserve">Det understrekes likevel at alle søknadene vurderes individuelt, og at grensen på 50 % er veiledende for hele barnehagen. Den er satt for å sikre at barnehagene gjør de nødvendige tiltakene for å skaffe kvalifisert personale. </w:t>
      </w:r>
    </w:p>
    <w:p w:rsidR="00764CC8" w:rsidRDefault="00764CC8" w:rsidP="007C3B68">
      <w:pPr>
        <w:pStyle w:val="Default"/>
        <w:rPr>
          <w:rFonts w:ascii="Times New Roman" w:hAnsi="Times New Roman" w:cs="Times New Roman"/>
        </w:rPr>
      </w:pPr>
    </w:p>
    <w:p w:rsidR="00764CC8" w:rsidRDefault="00764CC8" w:rsidP="007C3B68">
      <w:pPr>
        <w:pStyle w:val="Default"/>
        <w:rPr>
          <w:rFonts w:ascii="Times New Roman" w:hAnsi="Times New Roman" w:cs="Times New Roman"/>
        </w:rPr>
      </w:pPr>
    </w:p>
    <w:p w:rsidR="00764CC8" w:rsidRPr="00764CC8" w:rsidRDefault="00764CC8" w:rsidP="007C3B68">
      <w:pPr>
        <w:pStyle w:val="Default"/>
        <w:rPr>
          <w:rFonts w:ascii="Times New Roman" w:hAnsi="Times New Roman" w:cs="Times New Roman"/>
        </w:rPr>
      </w:pPr>
    </w:p>
    <w:p w:rsidR="00764CC8" w:rsidRPr="00764CC8" w:rsidRDefault="00764CC8" w:rsidP="007C3B68">
      <w:pPr>
        <w:pStyle w:val="Default"/>
        <w:rPr>
          <w:rFonts w:ascii="Times New Roman" w:hAnsi="Times New Roman" w:cs="Times New Roman"/>
          <w:b/>
        </w:rPr>
      </w:pPr>
      <w:r w:rsidRPr="00764CC8">
        <w:rPr>
          <w:rFonts w:ascii="Times New Roman" w:hAnsi="Times New Roman" w:cs="Times New Roman"/>
          <w:b/>
        </w:rPr>
        <w:lastRenderedPageBreak/>
        <w:t>Pedagognorm – søknad om midlertidig dispensasjon</w:t>
      </w:r>
    </w:p>
    <w:p w:rsidR="007C3B68" w:rsidRPr="00764CC8" w:rsidRDefault="007C3B68" w:rsidP="007C3B68">
      <w:pPr>
        <w:pStyle w:val="Default"/>
        <w:rPr>
          <w:rFonts w:ascii="Times New Roman" w:hAnsi="Times New Roman" w:cs="Times New Roman"/>
          <w:sz w:val="28"/>
          <w:szCs w:val="28"/>
        </w:rPr>
      </w:pPr>
      <w:r w:rsidRPr="00764CC8">
        <w:rPr>
          <w:rFonts w:ascii="Times New Roman" w:hAnsi="Times New Roman" w:cs="Times New Roman"/>
          <w:sz w:val="22"/>
          <w:szCs w:val="22"/>
        </w:rPr>
        <w:t xml:space="preserve">I </w:t>
      </w:r>
      <w:proofErr w:type="spellStart"/>
      <w:r w:rsidRPr="00764CC8">
        <w:rPr>
          <w:rFonts w:ascii="Times New Roman" w:hAnsi="Times New Roman" w:cs="Times New Roman"/>
          <w:sz w:val="22"/>
          <w:szCs w:val="22"/>
        </w:rPr>
        <w:t>hht</w:t>
      </w:r>
      <w:proofErr w:type="spellEnd"/>
      <w:r w:rsidRPr="00764CC8">
        <w:rPr>
          <w:rFonts w:ascii="Times New Roman" w:hAnsi="Times New Roman" w:cs="Times New Roman"/>
          <w:sz w:val="22"/>
          <w:szCs w:val="22"/>
        </w:rPr>
        <w:t xml:space="preserve">. Forskrift om pedagogisk bemanning § 3 </w:t>
      </w:r>
    </w:p>
    <w:p w:rsidR="007C3B68" w:rsidRPr="00764CC8" w:rsidRDefault="007C3B68" w:rsidP="007C3B68">
      <w:pPr>
        <w:rPr>
          <w:rFonts w:ascii="Times New Roman" w:hAnsi="Times New Roman" w:cs="Times New Roman"/>
          <w:b/>
          <w:bCs/>
          <w:sz w:val="20"/>
          <w:szCs w:val="20"/>
        </w:rPr>
      </w:pPr>
    </w:p>
    <w:p w:rsidR="007C3B68" w:rsidRPr="00764CC8" w:rsidRDefault="007C3B68" w:rsidP="007C3B68">
      <w:pPr>
        <w:rPr>
          <w:rFonts w:ascii="Times New Roman" w:hAnsi="Times New Roman" w:cs="Times New Roman"/>
          <w:b/>
          <w:bCs/>
          <w:sz w:val="20"/>
          <w:szCs w:val="20"/>
        </w:rPr>
      </w:pPr>
      <w:r w:rsidRPr="00764CC8">
        <w:rPr>
          <w:rFonts w:ascii="Times New Roman" w:hAnsi="Times New Roman" w:cs="Times New Roman"/>
          <w:b/>
          <w:bCs/>
          <w:sz w:val="20"/>
          <w:szCs w:val="20"/>
        </w:rPr>
        <w:t>Alle punkter i skjemaet må besvares</w:t>
      </w:r>
    </w:p>
    <w:p w:rsidR="002841CC" w:rsidRPr="00764CC8" w:rsidRDefault="002841CC" w:rsidP="007C3B68">
      <w:pPr>
        <w:rPr>
          <w:rFonts w:ascii="Times New Roman" w:hAnsi="Times New Roman" w:cs="Times New Roman"/>
          <w:b/>
          <w:bCs/>
          <w:sz w:val="20"/>
          <w:szCs w:val="20"/>
        </w:rPr>
      </w:pPr>
      <w:r w:rsidRPr="00764CC8">
        <w:rPr>
          <w:rFonts w:ascii="Times New Roman" w:hAnsi="Times New Roman" w:cs="Times New Roman"/>
          <w:b/>
          <w:bCs/>
          <w:sz w:val="20"/>
          <w:szCs w:val="20"/>
        </w:rPr>
        <w:t xml:space="preserve">Barnehagens navn: </w:t>
      </w:r>
    </w:p>
    <w:p w:rsidR="002841CC" w:rsidRPr="00764CC8" w:rsidRDefault="002841CC" w:rsidP="007C3B68">
      <w:pPr>
        <w:rPr>
          <w:rFonts w:ascii="Times New Roman" w:hAnsi="Times New Roman" w:cs="Times New Roman"/>
        </w:rPr>
      </w:pPr>
      <w:r w:rsidRPr="00764CC8">
        <w:rPr>
          <w:rFonts w:ascii="Times New Roman" w:hAnsi="Times New Roman" w:cs="Times New Roman"/>
          <w:b/>
          <w:bCs/>
          <w:sz w:val="20"/>
          <w:szCs w:val="20"/>
        </w:rPr>
        <w:t>Kontaktperson for søknaden:</w:t>
      </w:r>
    </w:p>
    <w:tbl>
      <w:tblPr>
        <w:tblStyle w:val="Tabellrutenett"/>
        <w:tblW w:w="0" w:type="auto"/>
        <w:tblLook w:val="04A0" w:firstRow="1" w:lastRow="0" w:firstColumn="1" w:lastColumn="0" w:noHBand="0" w:noVBand="1"/>
      </w:tblPr>
      <w:tblGrid>
        <w:gridCol w:w="1911"/>
        <w:gridCol w:w="1912"/>
      </w:tblGrid>
      <w:tr w:rsidR="002841CC" w:rsidRPr="00764CC8" w:rsidTr="005B1741">
        <w:tc>
          <w:tcPr>
            <w:tcW w:w="1911" w:type="dxa"/>
          </w:tcPr>
          <w:p w:rsidR="002841CC" w:rsidRPr="00764CC8" w:rsidRDefault="002841CC" w:rsidP="007C3B68">
            <w:pPr>
              <w:rPr>
                <w:rFonts w:ascii="Times New Roman" w:hAnsi="Times New Roman" w:cs="Times New Roman"/>
              </w:rPr>
            </w:pPr>
            <w:r w:rsidRPr="00764CC8">
              <w:rPr>
                <w:rFonts w:ascii="Times New Roman" w:hAnsi="Times New Roman" w:cs="Times New Roman"/>
              </w:rPr>
              <w:t>Kommunal/privat barnehage:</w:t>
            </w:r>
          </w:p>
        </w:tc>
        <w:tc>
          <w:tcPr>
            <w:tcW w:w="1912" w:type="dxa"/>
          </w:tcPr>
          <w:p w:rsidR="002841CC" w:rsidRPr="00764CC8" w:rsidRDefault="002841CC" w:rsidP="007C3B68">
            <w:pPr>
              <w:rPr>
                <w:rFonts w:ascii="Times New Roman" w:hAnsi="Times New Roman" w:cs="Times New Roman"/>
              </w:rPr>
            </w:pPr>
          </w:p>
        </w:tc>
      </w:tr>
      <w:tr w:rsidR="002841CC" w:rsidRPr="00764CC8" w:rsidTr="002841CC">
        <w:tc>
          <w:tcPr>
            <w:tcW w:w="3823" w:type="dxa"/>
            <w:gridSpan w:val="2"/>
          </w:tcPr>
          <w:p w:rsidR="002841CC" w:rsidRPr="00764CC8" w:rsidRDefault="002841CC" w:rsidP="007C3B68">
            <w:pPr>
              <w:rPr>
                <w:rFonts w:ascii="Times New Roman" w:hAnsi="Times New Roman" w:cs="Times New Roman"/>
              </w:rPr>
            </w:pPr>
            <w:r w:rsidRPr="00764CC8">
              <w:rPr>
                <w:rFonts w:ascii="Times New Roman" w:hAnsi="Times New Roman" w:cs="Times New Roman"/>
              </w:rPr>
              <w:t xml:space="preserve">Antall godkjente barnehagelærere med utdanning: </w:t>
            </w:r>
            <w:r w:rsidRPr="00764CC8">
              <w:rPr>
                <w:rFonts w:ascii="Times New Roman" w:hAnsi="Times New Roman" w:cs="Times New Roman"/>
                <w:b/>
              </w:rPr>
              <w:t>antall</w:t>
            </w:r>
          </w:p>
        </w:tc>
      </w:tr>
      <w:tr w:rsidR="002841CC" w:rsidRPr="00764CC8" w:rsidTr="002841CC">
        <w:tc>
          <w:tcPr>
            <w:tcW w:w="3823" w:type="dxa"/>
            <w:gridSpan w:val="2"/>
          </w:tcPr>
          <w:p w:rsidR="002841CC" w:rsidRPr="00764CC8" w:rsidRDefault="002841CC" w:rsidP="007C3B68">
            <w:pPr>
              <w:rPr>
                <w:rFonts w:ascii="Times New Roman" w:hAnsi="Times New Roman" w:cs="Times New Roman"/>
              </w:rPr>
            </w:pPr>
            <w:r w:rsidRPr="00764CC8">
              <w:rPr>
                <w:rFonts w:ascii="Times New Roman" w:hAnsi="Times New Roman" w:cs="Times New Roman"/>
              </w:rPr>
              <w:t xml:space="preserve">Antall dispensasjoner fra utdanningskravet: </w:t>
            </w:r>
            <w:r w:rsidRPr="00764CC8">
              <w:rPr>
                <w:rFonts w:ascii="Times New Roman" w:hAnsi="Times New Roman" w:cs="Times New Roman"/>
                <w:b/>
              </w:rPr>
              <w:t>antall</w:t>
            </w:r>
          </w:p>
        </w:tc>
      </w:tr>
      <w:tr w:rsidR="002841CC" w:rsidRPr="00764CC8" w:rsidTr="00B31122">
        <w:tc>
          <w:tcPr>
            <w:tcW w:w="1911" w:type="dxa"/>
          </w:tcPr>
          <w:p w:rsidR="002841CC" w:rsidRPr="00764CC8" w:rsidRDefault="002841CC" w:rsidP="007C3B68">
            <w:pPr>
              <w:rPr>
                <w:rFonts w:ascii="Times New Roman" w:hAnsi="Times New Roman" w:cs="Times New Roman"/>
              </w:rPr>
            </w:pPr>
            <w:r w:rsidRPr="00764CC8">
              <w:rPr>
                <w:rFonts w:ascii="Times New Roman" w:hAnsi="Times New Roman" w:cs="Times New Roman"/>
              </w:rPr>
              <w:t xml:space="preserve">Antall barn under 3 år: </w:t>
            </w:r>
            <w:r w:rsidRPr="00764CC8">
              <w:rPr>
                <w:rFonts w:ascii="Times New Roman" w:hAnsi="Times New Roman" w:cs="Times New Roman"/>
                <w:b/>
              </w:rPr>
              <w:t>antall</w:t>
            </w:r>
          </w:p>
        </w:tc>
        <w:tc>
          <w:tcPr>
            <w:tcW w:w="1912" w:type="dxa"/>
          </w:tcPr>
          <w:p w:rsidR="002841CC" w:rsidRPr="00764CC8" w:rsidRDefault="002841CC" w:rsidP="007C3B68">
            <w:pPr>
              <w:rPr>
                <w:rFonts w:ascii="Times New Roman" w:hAnsi="Times New Roman" w:cs="Times New Roman"/>
              </w:rPr>
            </w:pPr>
            <w:r w:rsidRPr="00764CC8">
              <w:rPr>
                <w:rFonts w:ascii="Times New Roman" w:hAnsi="Times New Roman" w:cs="Times New Roman"/>
              </w:rPr>
              <w:t xml:space="preserve">Antall barn over 3 år: </w:t>
            </w:r>
            <w:r w:rsidRPr="00764CC8">
              <w:rPr>
                <w:rFonts w:ascii="Times New Roman" w:hAnsi="Times New Roman" w:cs="Times New Roman"/>
                <w:b/>
              </w:rPr>
              <w:t>antall</w:t>
            </w:r>
          </w:p>
        </w:tc>
      </w:tr>
      <w:tr w:rsidR="002841CC" w:rsidRPr="00764CC8" w:rsidTr="001D71D2">
        <w:tc>
          <w:tcPr>
            <w:tcW w:w="1911" w:type="dxa"/>
          </w:tcPr>
          <w:p w:rsidR="002841CC" w:rsidRPr="00764CC8" w:rsidRDefault="002841CC" w:rsidP="002841CC">
            <w:pPr>
              <w:rPr>
                <w:rFonts w:ascii="Times New Roman" w:hAnsi="Times New Roman" w:cs="Times New Roman"/>
              </w:rPr>
            </w:pPr>
            <w:r w:rsidRPr="00764CC8">
              <w:rPr>
                <w:rFonts w:ascii="Times New Roman" w:hAnsi="Times New Roman" w:cs="Times New Roman"/>
              </w:rPr>
              <w:t xml:space="preserve">Søknaden gjelder fra: </w:t>
            </w:r>
            <w:proofErr w:type="spellStart"/>
            <w:r w:rsidRPr="00764CC8">
              <w:rPr>
                <w:rFonts w:ascii="Times New Roman" w:hAnsi="Times New Roman" w:cs="Times New Roman"/>
                <w:b/>
              </w:rPr>
              <w:t>dd.mm.åå</w:t>
            </w:r>
            <w:proofErr w:type="spellEnd"/>
          </w:p>
        </w:tc>
        <w:tc>
          <w:tcPr>
            <w:tcW w:w="1912" w:type="dxa"/>
          </w:tcPr>
          <w:p w:rsidR="002841CC" w:rsidRPr="00764CC8" w:rsidRDefault="002841CC" w:rsidP="007C3B68">
            <w:pPr>
              <w:rPr>
                <w:rFonts w:ascii="Times New Roman" w:hAnsi="Times New Roman" w:cs="Times New Roman"/>
              </w:rPr>
            </w:pPr>
            <w:r w:rsidRPr="00764CC8">
              <w:rPr>
                <w:rFonts w:ascii="Times New Roman" w:hAnsi="Times New Roman" w:cs="Times New Roman"/>
              </w:rPr>
              <w:t xml:space="preserve">Søknaden gjelder til: </w:t>
            </w:r>
            <w:proofErr w:type="spellStart"/>
            <w:r w:rsidRPr="00764CC8">
              <w:rPr>
                <w:rFonts w:ascii="Times New Roman" w:hAnsi="Times New Roman" w:cs="Times New Roman"/>
                <w:b/>
              </w:rPr>
              <w:t>dd.mm.åå</w:t>
            </w:r>
            <w:proofErr w:type="spellEnd"/>
          </w:p>
        </w:tc>
      </w:tr>
      <w:tr w:rsidR="002841CC" w:rsidRPr="00764CC8" w:rsidTr="002841CC">
        <w:tc>
          <w:tcPr>
            <w:tcW w:w="3823" w:type="dxa"/>
            <w:gridSpan w:val="2"/>
          </w:tcPr>
          <w:p w:rsidR="002841CC" w:rsidRPr="00764CC8" w:rsidRDefault="002841CC" w:rsidP="007C3B68">
            <w:pPr>
              <w:rPr>
                <w:rFonts w:ascii="Times New Roman" w:hAnsi="Times New Roman" w:cs="Times New Roman"/>
              </w:rPr>
            </w:pPr>
            <w:r w:rsidRPr="00764CC8">
              <w:rPr>
                <w:rFonts w:ascii="Times New Roman" w:hAnsi="Times New Roman" w:cs="Times New Roman"/>
              </w:rPr>
              <w:t>Dispensasjon i omfang i % (totalt i barnehagen):</w:t>
            </w:r>
          </w:p>
        </w:tc>
      </w:tr>
    </w:tbl>
    <w:p w:rsidR="007C3B68" w:rsidRPr="00764CC8" w:rsidRDefault="007C3B68" w:rsidP="007C3B68">
      <w:pPr>
        <w:rPr>
          <w:rFonts w:ascii="Times New Roman" w:hAnsi="Times New Roman" w:cs="Times New Roman"/>
        </w:rPr>
      </w:pPr>
    </w:p>
    <w:p w:rsidR="002841CC" w:rsidRPr="00764CC8" w:rsidRDefault="002841CC" w:rsidP="007C3B68">
      <w:pPr>
        <w:rPr>
          <w:rFonts w:ascii="Times New Roman" w:hAnsi="Times New Roman" w:cs="Times New Roman"/>
          <w:b/>
        </w:rPr>
      </w:pPr>
      <w:r w:rsidRPr="00764CC8">
        <w:rPr>
          <w:rFonts w:ascii="Times New Roman" w:hAnsi="Times New Roman" w:cs="Times New Roman"/>
          <w:b/>
        </w:rPr>
        <w:t>Barnehagens vurdering av behovet for dispensasjon (utfyllende)</w:t>
      </w:r>
    </w:p>
    <w:tbl>
      <w:tblPr>
        <w:tblStyle w:val="Tabellrutenett"/>
        <w:tblW w:w="9776" w:type="dxa"/>
        <w:tblLook w:val="04A0" w:firstRow="1" w:lastRow="0" w:firstColumn="1" w:lastColumn="0" w:noHBand="0" w:noVBand="1"/>
      </w:tblPr>
      <w:tblGrid>
        <w:gridCol w:w="828"/>
        <w:gridCol w:w="756"/>
        <w:gridCol w:w="1126"/>
        <w:gridCol w:w="1158"/>
        <w:gridCol w:w="977"/>
        <w:gridCol w:w="1158"/>
        <w:gridCol w:w="3773"/>
      </w:tblGrid>
      <w:tr w:rsidR="002841CC" w:rsidRPr="00764CC8" w:rsidTr="003576CE">
        <w:tc>
          <w:tcPr>
            <w:tcW w:w="9776" w:type="dxa"/>
            <w:gridSpan w:val="7"/>
          </w:tcPr>
          <w:p w:rsidR="002841CC" w:rsidRPr="00764CC8" w:rsidRDefault="002841CC" w:rsidP="007C3B68">
            <w:pPr>
              <w:rPr>
                <w:rFonts w:ascii="Times New Roman" w:hAnsi="Times New Roman" w:cs="Times New Roman"/>
                <w:b/>
              </w:rPr>
            </w:pPr>
            <w:r w:rsidRPr="00764CC8">
              <w:rPr>
                <w:rFonts w:ascii="Times New Roman" w:hAnsi="Times New Roman" w:cs="Times New Roman"/>
                <w:b/>
              </w:rPr>
              <w:t>Barnegruppas sammensetning og behov</w:t>
            </w:r>
            <w:r w:rsidR="003576CE" w:rsidRPr="00764CC8">
              <w:rPr>
                <w:rFonts w:ascii="Times New Roman" w:hAnsi="Times New Roman" w:cs="Times New Roman"/>
                <w:b/>
              </w:rPr>
              <w:t xml:space="preserve"> (bla. I h.h.t § 1 i Forskrift om pedagogisk bemanning):</w:t>
            </w:r>
          </w:p>
        </w:tc>
      </w:tr>
      <w:tr w:rsidR="002841CC" w:rsidRPr="00764CC8" w:rsidTr="003576CE">
        <w:tc>
          <w:tcPr>
            <w:tcW w:w="9776" w:type="dxa"/>
            <w:gridSpan w:val="7"/>
          </w:tcPr>
          <w:p w:rsidR="002841CC" w:rsidRPr="00764CC8" w:rsidRDefault="002841CC" w:rsidP="007C3B68">
            <w:pPr>
              <w:rPr>
                <w:rFonts w:ascii="Times New Roman" w:hAnsi="Times New Roman" w:cs="Times New Roman"/>
              </w:rPr>
            </w:pPr>
          </w:p>
          <w:p w:rsidR="00764CC8" w:rsidRPr="00764CC8" w:rsidRDefault="00764CC8" w:rsidP="007C3B68">
            <w:pPr>
              <w:rPr>
                <w:rFonts w:ascii="Times New Roman" w:hAnsi="Times New Roman" w:cs="Times New Roman"/>
              </w:rPr>
            </w:pPr>
          </w:p>
          <w:p w:rsidR="00764CC8" w:rsidRPr="00764CC8" w:rsidRDefault="00764CC8" w:rsidP="007C3B68">
            <w:pPr>
              <w:rPr>
                <w:rFonts w:ascii="Times New Roman" w:hAnsi="Times New Roman" w:cs="Times New Roman"/>
              </w:rPr>
            </w:pPr>
          </w:p>
        </w:tc>
      </w:tr>
      <w:tr w:rsidR="002841CC" w:rsidRPr="00764CC8" w:rsidTr="003576CE">
        <w:tc>
          <w:tcPr>
            <w:tcW w:w="9776" w:type="dxa"/>
            <w:gridSpan w:val="7"/>
          </w:tcPr>
          <w:p w:rsidR="002841CC" w:rsidRPr="00764CC8" w:rsidRDefault="003576CE" w:rsidP="007C3B68">
            <w:pPr>
              <w:rPr>
                <w:rFonts w:ascii="Times New Roman" w:hAnsi="Times New Roman" w:cs="Times New Roman"/>
                <w:b/>
              </w:rPr>
            </w:pPr>
            <w:r w:rsidRPr="00764CC8">
              <w:rPr>
                <w:rFonts w:ascii="Times New Roman" w:hAnsi="Times New Roman" w:cs="Times New Roman"/>
                <w:b/>
              </w:rPr>
              <w:t xml:space="preserve">Barnehagens fysiske ute- og innemiljø (ute- og </w:t>
            </w:r>
            <w:proofErr w:type="spellStart"/>
            <w:r w:rsidRPr="00764CC8">
              <w:rPr>
                <w:rFonts w:ascii="Times New Roman" w:hAnsi="Times New Roman" w:cs="Times New Roman"/>
                <w:b/>
              </w:rPr>
              <w:t>inneareal</w:t>
            </w:r>
            <w:proofErr w:type="spellEnd"/>
            <w:r w:rsidRPr="00764CC8">
              <w:rPr>
                <w:rFonts w:ascii="Times New Roman" w:hAnsi="Times New Roman" w:cs="Times New Roman"/>
                <w:b/>
              </w:rPr>
              <w:t>):</w:t>
            </w:r>
          </w:p>
        </w:tc>
      </w:tr>
      <w:tr w:rsidR="002841CC" w:rsidRPr="00764CC8" w:rsidTr="003576CE">
        <w:tc>
          <w:tcPr>
            <w:tcW w:w="9776" w:type="dxa"/>
            <w:gridSpan w:val="7"/>
          </w:tcPr>
          <w:p w:rsidR="002841CC" w:rsidRPr="00764CC8" w:rsidRDefault="002841CC" w:rsidP="007C3B68">
            <w:pPr>
              <w:rPr>
                <w:rFonts w:ascii="Times New Roman" w:hAnsi="Times New Roman" w:cs="Times New Roman"/>
              </w:rPr>
            </w:pPr>
          </w:p>
          <w:p w:rsidR="00764CC8" w:rsidRPr="00764CC8" w:rsidRDefault="00764CC8" w:rsidP="007C3B68">
            <w:pPr>
              <w:rPr>
                <w:rFonts w:ascii="Times New Roman" w:hAnsi="Times New Roman" w:cs="Times New Roman"/>
              </w:rPr>
            </w:pPr>
          </w:p>
          <w:p w:rsidR="00764CC8" w:rsidRPr="00764CC8" w:rsidRDefault="00764CC8" w:rsidP="007C3B68">
            <w:pPr>
              <w:rPr>
                <w:rFonts w:ascii="Times New Roman" w:hAnsi="Times New Roman" w:cs="Times New Roman"/>
              </w:rPr>
            </w:pPr>
          </w:p>
        </w:tc>
      </w:tr>
      <w:tr w:rsidR="002841CC" w:rsidRPr="00764CC8" w:rsidTr="003576CE">
        <w:tc>
          <w:tcPr>
            <w:tcW w:w="9776" w:type="dxa"/>
            <w:gridSpan w:val="7"/>
          </w:tcPr>
          <w:p w:rsidR="002841CC" w:rsidRPr="00764CC8" w:rsidRDefault="003576CE" w:rsidP="007C3B68">
            <w:pPr>
              <w:rPr>
                <w:rFonts w:ascii="Times New Roman" w:hAnsi="Times New Roman" w:cs="Times New Roman"/>
                <w:b/>
              </w:rPr>
            </w:pPr>
            <w:r w:rsidRPr="00764CC8">
              <w:rPr>
                <w:rFonts w:ascii="Times New Roman" w:hAnsi="Times New Roman" w:cs="Times New Roman"/>
                <w:b/>
              </w:rPr>
              <w:t>Barnehagens totalbemanning og personalets samlede kompetanse:</w:t>
            </w:r>
          </w:p>
        </w:tc>
      </w:tr>
      <w:tr w:rsidR="002841CC" w:rsidRPr="00764CC8" w:rsidTr="003576CE">
        <w:tc>
          <w:tcPr>
            <w:tcW w:w="9776" w:type="dxa"/>
            <w:gridSpan w:val="7"/>
          </w:tcPr>
          <w:p w:rsidR="002841CC" w:rsidRPr="00764CC8" w:rsidRDefault="002841CC" w:rsidP="007C3B68">
            <w:pPr>
              <w:rPr>
                <w:rFonts w:ascii="Times New Roman" w:hAnsi="Times New Roman" w:cs="Times New Roman"/>
              </w:rPr>
            </w:pPr>
          </w:p>
          <w:p w:rsidR="00764CC8" w:rsidRPr="00764CC8" w:rsidRDefault="00764CC8" w:rsidP="007C3B68">
            <w:pPr>
              <w:rPr>
                <w:rFonts w:ascii="Times New Roman" w:hAnsi="Times New Roman" w:cs="Times New Roman"/>
              </w:rPr>
            </w:pPr>
          </w:p>
          <w:p w:rsidR="00764CC8" w:rsidRPr="00764CC8" w:rsidRDefault="00764CC8" w:rsidP="007C3B68">
            <w:pPr>
              <w:rPr>
                <w:rFonts w:ascii="Times New Roman" w:hAnsi="Times New Roman" w:cs="Times New Roman"/>
              </w:rPr>
            </w:pPr>
          </w:p>
        </w:tc>
      </w:tr>
      <w:tr w:rsidR="002841CC" w:rsidRPr="00764CC8" w:rsidTr="003576CE">
        <w:tc>
          <w:tcPr>
            <w:tcW w:w="9776" w:type="dxa"/>
            <w:gridSpan w:val="7"/>
          </w:tcPr>
          <w:p w:rsidR="002841CC" w:rsidRPr="00764CC8" w:rsidRDefault="003576CE" w:rsidP="007C3B68">
            <w:pPr>
              <w:rPr>
                <w:rFonts w:ascii="Times New Roman" w:hAnsi="Times New Roman" w:cs="Times New Roman"/>
                <w:b/>
              </w:rPr>
            </w:pPr>
            <w:r w:rsidRPr="00764CC8">
              <w:rPr>
                <w:rFonts w:ascii="Times New Roman" w:hAnsi="Times New Roman" w:cs="Times New Roman"/>
                <w:b/>
              </w:rPr>
              <w:t>Andre forhold barnehagen legger til grunn for søknaden, utdyp barnehagens vurdering av behovet for dispensasjon:</w:t>
            </w:r>
          </w:p>
        </w:tc>
      </w:tr>
      <w:tr w:rsidR="002841CC" w:rsidRPr="00764CC8" w:rsidTr="003576CE">
        <w:tc>
          <w:tcPr>
            <w:tcW w:w="9776" w:type="dxa"/>
            <w:gridSpan w:val="7"/>
          </w:tcPr>
          <w:p w:rsidR="002841CC" w:rsidRPr="00764CC8" w:rsidRDefault="002841CC" w:rsidP="007C3B68">
            <w:pPr>
              <w:rPr>
                <w:rFonts w:ascii="Times New Roman" w:hAnsi="Times New Roman" w:cs="Times New Roman"/>
              </w:rPr>
            </w:pPr>
          </w:p>
          <w:p w:rsidR="00764CC8" w:rsidRPr="00764CC8" w:rsidRDefault="00764CC8" w:rsidP="007C3B68">
            <w:pPr>
              <w:rPr>
                <w:rFonts w:ascii="Times New Roman" w:hAnsi="Times New Roman" w:cs="Times New Roman"/>
              </w:rPr>
            </w:pPr>
            <w:r>
              <w:rPr>
                <w:rFonts w:ascii="Times New Roman" w:hAnsi="Times New Roman" w:cs="Times New Roman"/>
              </w:rPr>
              <w:t xml:space="preserve">                 </w:t>
            </w:r>
          </w:p>
          <w:p w:rsidR="00764CC8" w:rsidRPr="00764CC8" w:rsidRDefault="00764CC8" w:rsidP="007C3B68">
            <w:pPr>
              <w:rPr>
                <w:rFonts w:ascii="Times New Roman" w:hAnsi="Times New Roman" w:cs="Times New Roman"/>
              </w:rPr>
            </w:pPr>
          </w:p>
        </w:tc>
      </w:tr>
      <w:tr w:rsidR="002841CC" w:rsidTr="003576CE">
        <w:tc>
          <w:tcPr>
            <w:tcW w:w="9776" w:type="dxa"/>
            <w:gridSpan w:val="7"/>
          </w:tcPr>
          <w:p w:rsidR="002841CC" w:rsidRPr="00764CC8" w:rsidRDefault="003576CE" w:rsidP="007C3B68">
            <w:pPr>
              <w:rPr>
                <w:rFonts w:ascii="Times New Roman" w:hAnsi="Times New Roman" w:cs="Times New Roman"/>
                <w:b/>
              </w:rPr>
            </w:pPr>
            <w:r w:rsidRPr="00764CC8">
              <w:rPr>
                <w:rFonts w:ascii="Times New Roman" w:hAnsi="Times New Roman" w:cs="Times New Roman"/>
                <w:b/>
              </w:rPr>
              <w:t>Har barnehagen for tiden andre ansatte på dispensasjon fra utdanningskravet?</w:t>
            </w:r>
          </w:p>
        </w:tc>
      </w:tr>
      <w:tr w:rsidR="00791D84" w:rsidRPr="00764CC8" w:rsidTr="00AB0ED7">
        <w:trPr>
          <w:gridAfter w:val="1"/>
          <w:wAfter w:w="3773" w:type="dxa"/>
        </w:trPr>
        <w:tc>
          <w:tcPr>
            <w:tcW w:w="828" w:type="dxa"/>
          </w:tcPr>
          <w:p w:rsidR="00791D84" w:rsidRPr="00764CC8" w:rsidRDefault="00791D84" w:rsidP="007C3B68">
            <w:pPr>
              <w:rPr>
                <w:rFonts w:ascii="Times New Roman" w:hAnsi="Times New Roman" w:cs="Times New Roman"/>
              </w:rPr>
            </w:pPr>
            <w:r w:rsidRPr="00764CC8">
              <w:rPr>
                <w:rFonts w:ascii="Times New Roman" w:hAnsi="Times New Roman" w:cs="Times New Roman"/>
              </w:rPr>
              <w:t>Antall:</w:t>
            </w:r>
          </w:p>
        </w:tc>
        <w:tc>
          <w:tcPr>
            <w:tcW w:w="756" w:type="dxa"/>
          </w:tcPr>
          <w:p w:rsidR="00791D84" w:rsidRPr="00764CC8" w:rsidRDefault="00791D84" w:rsidP="007C3B68">
            <w:pPr>
              <w:rPr>
                <w:rFonts w:ascii="Times New Roman" w:hAnsi="Times New Roman" w:cs="Times New Roman"/>
                <w:b/>
              </w:rPr>
            </w:pPr>
            <w:r w:rsidRPr="00764CC8">
              <w:rPr>
                <w:rFonts w:ascii="Times New Roman" w:hAnsi="Times New Roman" w:cs="Times New Roman"/>
                <w:b/>
              </w:rPr>
              <w:t>antall</w:t>
            </w:r>
          </w:p>
        </w:tc>
        <w:tc>
          <w:tcPr>
            <w:tcW w:w="1126" w:type="dxa"/>
          </w:tcPr>
          <w:p w:rsidR="00791D84" w:rsidRPr="00764CC8" w:rsidRDefault="00791D84" w:rsidP="007C3B68">
            <w:pPr>
              <w:rPr>
                <w:rFonts w:ascii="Times New Roman" w:hAnsi="Times New Roman" w:cs="Times New Roman"/>
              </w:rPr>
            </w:pPr>
            <w:r w:rsidRPr="00764CC8">
              <w:rPr>
                <w:rFonts w:ascii="Times New Roman" w:hAnsi="Times New Roman" w:cs="Times New Roman"/>
              </w:rPr>
              <w:t>Fra dato:</w:t>
            </w:r>
          </w:p>
        </w:tc>
        <w:tc>
          <w:tcPr>
            <w:tcW w:w="1158" w:type="dxa"/>
          </w:tcPr>
          <w:p w:rsidR="00791D84" w:rsidRPr="00764CC8" w:rsidRDefault="00791D84" w:rsidP="003576CE">
            <w:pPr>
              <w:rPr>
                <w:rFonts w:ascii="Times New Roman" w:hAnsi="Times New Roman" w:cs="Times New Roman"/>
                <w:b/>
              </w:rPr>
            </w:pPr>
            <w:proofErr w:type="spellStart"/>
            <w:r w:rsidRPr="00764CC8">
              <w:rPr>
                <w:rFonts w:ascii="Times New Roman" w:hAnsi="Times New Roman" w:cs="Times New Roman"/>
                <w:b/>
              </w:rPr>
              <w:t>dd.mm.åå</w:t>
            </w:r>
            <w:proofErr w:type="spellEnd"/>
          </w:p>
        </w:tc>
        <w:tc>
          <w:tcPr>
            <w:tcW w:w="977" w:type="dxa"/>
          </w:tcPr>
          <w:p w:rsidR="00791D84" w:rsidRPr="00764CC8" w:rsidRDefault="00791D84" w:rsidP="007C3B68">
            <w:pPr>
              <w:rPr>
                <w:rFonts w:ascii="Times New Roman" w:hAnsi="Times New Roman" w:cs="Times New Roman"/>
              </w:rPr>
            </w:pPr>
            <w:r w:rsidRPr="00764CC8">
              <w:rPr>
                <w:rFonts w:ascii="Times New Roman" w:hAnsi="Times New Roman" w:cs="Times New Roman"/>
              </w:rPr>
              <w:t>Til dato:</w:t>
            </w:r>
          </w:p>
        </w:tc>
        <w:tc>
          <w:tcPr>
            <w:tcW w:w="1158" w:type="dxa"/>
          </w:tcPr>
          <w:p w:rsidR="00791D84" w:rsidRPr="00764CC8" w:rsidRDefault="00791D84" w:rsidP="007C3B68">
            <w:pPr>
              <w:rPr>
                <w:rFonts w:ascii="Times New Roman" w:hAnsi="Times New Roman" w:cs="Times New Roman"/>
                <w:b/>
              </w:rPr>
            </w:pPr>
            <w:proofErr w:type="spellStart"/>
            <w:r w:rsidRPr="00764CC8">
              <w:rPr>
                <w:rFonts w:ascii="Times New Roman" w:hAnsi="Times New Roman" w:cs="Times New Roman"/>
                <w:b/>
              </w:rPr>
              <w:t>dd.mm.åå</w:t>
            </w:r>
            <w:proofErr w:type="spellEnd"/>
          </w:p>
        </w:tc>
      </w:tr>
      <w:tr w:rsidR="002841CC" w:rsidTr="003576CE">
        <w:tc>
          <w:tcPr>
            <w:tcW w:w="9776" w:type="dxa"/>
            <w:gridSpan w:val="7"/>
          </w:tcPr>
          <w:p w:rsidR="002841CC" w:rsidRPr="00764CC8" w:rsidRDefault="00791D84" w:rsidP="007C3B68">
            <w:pPr>
              <w:rPr>
                <w:rFonts w:ascii="Times New Roman" w:hAnsi="Times New Roman" w:cs="Times New Roman"/>
              </w:rPr>
            </w:pPr>
            <w:r w:rsidRPr="00764CC8">
              <w:rPr>
                <w:rFonts w:ascii="Times New Roman" w:hAnsi="Times New Roman" w:cs="Times New Roman"/>
              </w:rPr>
              <w:t xml:space="preserve">Når er søknaden behandlet i SU (samarbeidsutvalget): </w:t>
            </w:r>
            <w:proofErr w:type="spellStart"/>
            <w:r w:rsidRPr="00764CC8">
              <w:rPr>
                <w:rFonts w:ascii="Times New Roman" w:hAnsi="Times New Roman" w:cs="Times New Roman"/>
                <w:b/>
              </w:rPr>
              <w:t>dd.mm.åå</w:t>
            </w:r>
            <w:proofErr w:type="spellEnd"/>
          </w:p>
        </w:tc>
      </w:tr>
      <w:tr w:rsidR="002841CC" w:rsidTr="003576CE">
        <w:tc>
          <w:tcPr>
            <w:tcW w:w="9776" w:type="dxa"/>
            <w:gridSpan w:val="7"/>
          </w:tcPr>
          <w:p w:rsidR="002841CC" w:rsidRPr="00764CC8" w:rsidRDefault="00791D84" w:rsidP="007C3B68">
            <w:pPr>
              <w:rPr>
                <w:rFonts w:ascii="Times New Roman" w:hAnsi="Times New Roman" w:cs="Times New Roman"/>
                <w:b/>
              </w:rPr>
            </w:pPr>
            <w:r w:rsidRPr="00764CC8">
              <w:rPr>
                <w:rFonts w:ascii="Times New Roman" w:hAnsi="Times New Roman" w:cs="Times New Roman"/>
                <w:b/>
              </w:rPr>
              <w:t xml:space="preserve">Hva </w:t>
            </w:r>
            <w:r w:rsidR="00764CC8" w:rsidRPr="00764CC8">
              <w:rPr>
                <w:rFonts w:ascii="Times New Roman" w:hAnsi="Times New Roman" w:cs="Times New Roman"/>
                <w:b/>
              </w:rPr>
              <w:t>ble vedtaket i samarbeidsutvalget?:</w:t>
            </w:r>
          </w:p>
        </w:tc>
      </w:tr>
      <w:tr w:rsidR="002841CC" w:rsidTr="003576CE">
        <w:tc>
          <w:tcPr>
            <w:tcW w:w="9776" w:type="dxa"/>
            <w:gridSpan w:val="7"/>
          </w:tcPr>
          <w:p w:rsidR="002841CC" w:rsidRDefault="002841CC" w:rsidP="007C3B68"/>
          <w:p w:rsidR="00764CC8" w:rsidRDefault="00764CC8" w:rsidP="007C3B68"/>
          <w:p w:rsidR="00764CC8" w:rsidRDefault="00764CC8" w:rsidP="007C3B68"/>
        </w:tc>
      </w:tr>
      <w:tr w:rsidR="002841CC" w:rsidTr="003576CE">
        <w:tc>
          <w:tcPr>
            <w:tcW w:w="9776" w:type="dxa"/>
            <w:gridSpan w:val="7"/>
          </w:tcPr>
          <w:p w:rsidR="002841CC" w:rsidRPr="00AB0ED7" w:rsidRDefault="00764CC8" w:rsidP="007C3B68">
            <w:pPr>
              <w:rPr>
                <w:rFonts w:ascii="Times New Roman" w:hAnsi="Times New Roman" w:cs="Times New Roman"/>
                <w:b/>
              </w:rPr>
            </w:pPr>
            <w:r w:rsidRPr="00AB0ED7">
              <w:rPr>
                <w:rFonts w:ascii="Times New Roman" w:hAnsi="Times New Roman" w:cs="Times New Roman"/>
                <w:b/>
              </w:rPr>
              <w:t xml:space="preserve">Underskrift </w:t>
            </w:r>
          </w:p>
          <w:p w:rsidR="00764CC8" w:rsidRPr="00AB0ED7" w:rsidRDefault="00764CC8" w:rsidP="007C3B68">
            <w:pPr>
              <w:rPr>
                <w:rFonts w:ascii="Times New Roman" w:hAnsi="Times New Roman" w:cs="Times New Roman"/>
              </w:rPr>
            </w:pPr>
          </w:p>
          <w:p w:rsidR="00764CC8" w:rsidRPr="00AB0ED7" w:rsidRDefault="00764CC8" w:rsidP="007C3B68">
            <w:pPr>
              <w:rPr>
                <w:rFonts w:ascii="Times New Roman" w:hAnsi="Times New Roman" w:cs="Times New Roman"/>
              </w:rPr>
            </w:pPr>
          </w:p>
          <w:p w:rsidR="00AB0ED7" w:rsidRPr="00AB0ED7" w:rsidRDefault="00AB0ED7" w:rsidP="00AB0ED7">
            <w:pPr>
              <w:rPr>
                <w:rFonts w:ascii="Times New Roman" w:hAnsi="Times New Roman" w:cs="Times New Roman"/>
              </w:rPr>
            </w:pPr>
            <w:r>
              <w:rPr>
                <w:rFonts w:ascii="Times New Roman" w:hAnsi="Times New Roman" w:cs="Times New Roman"/>
              </w:rPr>
              <w:t>…………………………………………………………………………………………………..</w:t>
            </w:r>
          </w:p>
          <w:p w:rsidR="00764CC8" w:rsidRDefault="00AB0ED7" w:rsidP="00AB0ED7">
            <w:r>
              <w:rPr>
                <w:rFonts w:ascii="Times New Roman" w:hAnsi="Times New Roman" w:cs="Times New Roman"/>
              </w:rPr>
              <w:t>Barnehageeier, ste</w:t>
            </w:r>
            <w:r w:rsidRPr="00AB0ED7">
              <w:rPr>
                <w:rFonts w:ascii="Times New Roman" w:hAnsi="Times New Roman" w:cs="Times New Roman"/>
              </w:rPr>
              <w:t xml:space="preserve">d og dato                                                             </w:t>
            </w:r>
            <w:r>
              <w:rPr>
                <w:rFonts w:ascii="Times New Roman" w:hAnsi="Times New Roman" w:cs="Times New Roman"/>
              </w:rPr>
              <w:t xml:space="preserve">                   </w:t>
            </w:r>
          </w:p>
        </w:tc>
      </w:tr>
      <w:tr w:rsidR="00AB0ED7" w:rsidTr="003576CE">
        <w:tc>
          <w:tcPr>
            <w:tcW w:w="9776" w:type="dxa"/>
            <w:gridSpan w:val="7"/>
          </w:tcPr>
          <w:p w:rsidR="00AB0ED7" w:rsidRDefault="00AB0ED7" w:rsidP="00AB0ED7">
            <w:pPr>
              <w:rPr>
                <w:rFonts w:ascii="Times New Roman" w:hAnsi="Times New Roman" w:cs="Times New Roman"/>
              </w:rPr>
            </w:pPr>
          </w:p>
          <w:p w:rsidR="00AB0ED7" w:rsidRDefault="00AB0ED7" w:rsidP="00AB0ED7">
            <w:pPr>
              <w:rPr>
                <w:rFonts w:ascii="Times New Roman" w:hAnsi="Times New Roman" w:cs="Times New Roman"/>
              </w:rPr>
            </w:pPr>
            <w:r>
              <w:rPr>
                <w:rFonts w:ascii="Times New Roman" w:hAnsi="Times New Roman" w:cs="Times New Roman"/>
              </w:rPr>
              <w:lastRenderedPageBreak/>
              <w:t>……………………………………………………</w:t>
            </w:r>
            <w:bookmarkStart w:id="0" w:name="_GoBack"/>
            <w:bookmarkEnd w:id="0"/>
            <w:r>
              <w:rPr>
                <w:rFonts w:ascii="Times New Roman" w:hAnsi="Times New Roman" w:cs="Times New Roman"/>
              </w:rPr>
              <w:t>………………………………………….</w:t>
            </w:r>
          </w:p>
          <w:p w:rsidR="00AB0ED7" w:rsidRPr="00AB0ED7" w:rsidRDefault="00AB0ED7" w:rsidP="00AB0ED7">
            <w:pPr>
              <w:rPr>
                <w:rFonts w:ascii="Times New Roman" w:hAnsi="Times New Roman" w:cs="Times New Roman"/>
              </w:rPr>
            </w:pPr>
            <w:r w:rsidRPr="00AB0ED7">
              <w:rPr>
                <w:rFonts w:ascii="Times New Roman" w:hAnsi="Times New Roman" w:cs="Times New Roman"/>
              </w:rPr>
              <w:t>Barnehagestyrer, sted og dato</w:t>
            </w:r>
            <w:r w:rsidRPr="00AB0ED7">
              <w:t xml:space="preserve">                                </w:t>
            </w:r>
          </w:p>
        </w:tc>
      </w:tr>
    </w:tbl>
    <w:p w:rsidR="002841CC" w:rsidRDefault="002841CC" w:rsidP="007C3B68"/>
    <w:sectPr w:rsidR="002841C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5FED" w:rsidRDefault="00CE5FED" w:rsidP="00764CC8">
      <w:pPr>
        <w:spacing w:after="0" w:line="240" w:lineRule="auto"/>
      </w:pPr>
      <w:r>
        <w:separator/>
      </w:r>
    </w:p>
  </w:endnote>
  <w:endnote w:type="continuationSeparator" w:id="0">
    <w:p w:rsidR="00CE5FED" w:rsidRDefault="00CE5FED" w:rsidP="00764C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3"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5FED" w:rsidRDefault="00CE5FED" w:rsidP="00764CC8">
      <w:pPr>
        <w:spacing w:after="0" w:line="240" w:lineRule="auto"/>
      </w:pPr>
      <w:r>
        <w:separator/>
      </w:r>
    </w:p>
  </w:footnote>
  <w:footnote w:type="continuationSeparator" w:id="0">
    <w:p w:rsidR="00CE5FED" w:rsidRDefault="00CE5FED" w:rsidP="00764CC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3B68"/>
    <w:rsid w:val="002841CC"/>
    <w:rsid w:val="003576CE"/>
    <w:rsid w:val="00764CC8"/>
    <w:rsid w:val="00791D84"/>
    <w:rsid w:val="007C3B68"/>
    <w:rsid w:val="00AB0ED7"/>
    <w:rsid w:val="00AC21B6"/>
    <w:rsid w:val="00C00256"/>
    <w:rsid w:val="00CE5FED"/>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33276"/>
  <w15:chartTrackingRefBased/>
  <w15:docId w15:val="{E70F936A-FED5-4BE2-8242-ECECFF349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Default">
    <w:name w:val="Default"/>
    <w:rsid w:val="007C3B68"/>
    <w:pPr>
      <w:autoSpaceDE w:val="0"/>
      <w:autoSpaceDN w:val="0"/>
      <w:adjustRightInd w:val="0"/>
      <w:spacing w:after="0" w:line="240" w:lineRule="auto"/>
    </w:pPr>
    <w:rPr>
      <w:rFonts w:ascii="Arial" w:hAnsi="Arial" w:cs="Arial"/>
      <w:color w:val="000000"/>
      <w:sz w:val="24"/>
      <w:szCs w:val="24"/>
    </w:rPr>
  </w:style>
  <w:style w:type="table" w:styleId="Tabellrutenett">
    <w:name w:val="Table Grid"/>
    <w:basedOn w:val="Vanligtabell"/>
    <w:uiPriority w:val="39"/>
    <w:rsid w:val="007C3B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pptekst">
    <w:name w:val="header"/>
    <w:basedOn w:val="Normal"/>
    <w:link w:val="TopptekstTegn"/>
    <w:uiPriority w:val="99"/>
    <w:unhideWhenUsed/>
    <w:rsid w:val="00764CC8"/>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764CC8"/>
  </w:style>
  <w:style w:type="paragraph" w:styleId="Bunntekst">
    <w:name w:val="footer"/>
    <w:basedOn w:val="Normal"/>
    <w:link w:val="BunntekstTegn"/>
    <w:uiPriority w:val="99"/>
    <w:unhideWhenUsed/>
    <w:rsid w:val="00764CC8"/>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764C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1</Pages>
  <Words>637</Words>
  <Characters>3382</Characters>
  <Application>Microsoft Office Word</Application>
  <DocSecurity>0</DocSecurity>
  <Lines>28</Lines>
  <Paragraphs>8</Paragraphs>
  <ScaleCrop>false</ScaleCrop>
  <HeadingPairs>
    <vt:vector size="2" baseType="variant">
      <vt:variant>
        <vt:lpstr>Tittel</vt:lpstr>
      </vt:variant>
      <vt:variant>
        <vt:i4>1</vt:i4>
      </vt:variant>
    </vt:vector>
  </HeadingPairs>
  <TitlesOfParts>
    <vt:vector size="1" baseType="lpstr">
      <vt:lpstr/>
    </vt:vector>
  </TitlesOfParts>
  <Company>Ringerike kommune</Company>
  <LinksUpToDate>false</LinksUpToDate>
  <CharactersWithSpaces>4011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Erik Braaten</dc:creator>
  <cp:keywords/>
  <dc:description/>
  <cp:lastModifiedBy>Lars Erik Braaten</cp:lastModifiedBy>
  <cp:revision>3</cp:revision>
  <dcterms:created xsi:type="dcterms:W3CDTF">2019-02-12T15:33:00Z</dcterms:created>
  <dcterms:modified xsi:type="dcterms:W3CDTF">2019-02-12T16:49:00Z</dcterms:modified>
</cp:coreProperties>
</file>